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4B7B" w14:textId="4339D6F1" w:rsidR="008F359E" w:rsidRDefault="00194551">
      <w:pPr>
        <w:spacing w:line="1200" w:lineRule="exact"/>
        <w:jc w:val="center"/>
        <w:rPr>
          <w:rFonts w:ascii="宋体" w:hAnsi="宋体" w:cs="宋体" w:hint="eastAsia"/>
          <w:b/>
          <w:sz w:val="44"/>
          <w:szCs w:val="44"/>
        </w:rPr>
      </w:pPr>
      <w:r w:rsidRPr="00194551">
        <w:rPr>
          <w:rFonts w:ascii="宋体" w:hAnsi="宋体" w:cs="宋体" w:hint="eastAsia"/>
          <w:b/>
          <w:sz w:val="44"/>
          <w:szCs w:val="44"/>
        </w:rPr>
        <w:t>G329孙埠至大汪村道路扩建孙埠镇三里村安置区基础设施工程</w:t>
      </w:r>
    </w:p>
    <w:p w14:paraId="701E0FAD" w14:textId="5121B1C9"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2D9C0434"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发包人：安徽省宣城市宣州区孙埠</w:t>
      </w:r>
      <w:r w:rsidR="00372CA3">
        <w:rPr>
          <w:rFonts w:ascii="宋体" w:hAnsi="宋体" w:cs="宋体" w:hint="eastAsia"/>
          <w:b/>
          <w:sz w:val="30"/>
          <w:szCs w:val="30"/>
        </w:rPr>
        <w:t>三里</w:t>
      </w:r>
      <w:r>
        <w:rPr>
          <w:rFonts w:ascii="宋体" w:hAnsi="宋体" w:cs="宋体" w:hint="eastAsia"/>
          <w:b/>
          <w:sz w:val="30"/>
          <w:szCs w:val="30"/>
        </w:rPr>
        <w:t>村民委员会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代理机构：宣城瀚霖项目管理有限公司</w:t>
      </w:r>
    </w:p>
    <w:p w14:paraId="37EB93C5" w14:textId="3893E12F"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5D5AFB">
        <w:rPr>
          <w:rFonts w:ascii="宋体" w:hAnsi="宋体" w:cs="宋体" w:hint="eastAsia"/>
          <w:b/>
          <w:sz w:val="30"/>
          <w:szCs w:val="30"/>
        </w:rPr>
        <w:t>9</w:t>
      </w:r>
      <w:r>
        <w:rPr>
          <w:rFonts w:ascii="宋体" w:hAnsi="宋体" w:cs="宋体" w:hint="eastAsia"/>
          <w:b/>
          <w:sz w:val="30"/>
          <w:szCs w:val="30"/>
        </w:rPr>
        <w:t>月</w:t>
      </w:r>
    </w:p>
    <w:p w14:paraId="6390C44E" w14:textId="77777777" w:rsidR="00087D46" w:rsidRDefault="00087D46">
      <w:pPr>
        <w:sectPr w:rsidR="00087D46">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77777777"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087D46">
            <w:t>1</w:t>
          </w:r>
        </w:fldSimple>
      </w:hyperlink>
    </w:p>
    <w:p w14:paraId="6E6195F4" w14:textId="77777777"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t>3</w:t>
          </w:r>
        </w:fldSimple>
      </w:hyperlink>
    </w:p>
    <w:p w14:paraId="30C29346" w14:textId="77777777"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t>6</w:t>
          </w:r>
        </w:fldSimple>
      </w:hyperlink>
    </w:p>
    <w:p w14:paraId="3398B1FB" w14:textId="77777777"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7777777"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1"/>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2"/>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7C7B2406" w14:textId="77777777" w:rsidR="00194551" w:rsidRDefault="00194551" w:rsidP="008F359E">
      <w:pPr>
        <w:widowControl/>
        <w:wordWrap w:val="0"/>
        <w:topLinePunct/>
        <w:spacing w:line="550" w:lineRule="exact"/>
        <w:ind w:firstLineChars="100" w:firstLine="281"/>
        <w:jc w:val="left"/>
        <w:rPr>
          <w:rFonts w:ascii="宋体" w:hAnsi="宋体" w:cs="宋体" w:hint="eastAsia"/>
          <w:b/>
          <w:bCs/>
          <w:sz w:val="28"/>
          <w:szCs w:val="28"/>
        </w:rPr>
      </w:pPr>
      <w:r w:rsidRPr="00194551">
        <w:rPr>
          <w:rFonts w:ascii="宋体" w:hAnsi="宋体" w:cs="宋体" w:hint="eastAsia"/>
          <w:b/>
          <w:bCs/>
          <w:sz w:val="28"/>
          <w:szCs w:val="28"/>
        </w:rPr>
        <w:t>G329孙埠至大汪村道路扩建孙埠镇三里村安置区基础设施工程</w:t>
      </w:r>
    </w:p>
    <w:p w14:paraId="271E6EFA" w14:textId="376D7054" w:rsidR="00087D46" w:rsidRDefault="00372CA3" w:rsidP="00194551">
      <w:pPr>
        <w:widowControl/>
        <w:wordWrap w:val="0"/>
        <w:topLinePunct/>
        <w:spacing w:line="550" w:lineRule="exact"/>
        <w:ind w:firstLineChars="1300" w:firstLine="3654"/>
        <w:jc w:val="left"/>
        <w:rPr>
          <w:rFonts w:ascii="宋体" w:hAnsi="宋体" w:cs="Arial" w:hint="eastAsia"/>
          <w:b/>
          <w:bCs/>
          <w:sz w:val="23"/>
          <w:szCs w:val="23"/>
        </w:rPr>
      </w:pPr>
      <w:r>
        <w:rPr>
          <w:rFonts w:ascii="宋体" w:hAnsi="宋体" w:cs="宋体" w:hint="eastAsia"/>
          <w:b/>
          <w:bCs/>
          <w:sz w:val="28"/>
          <w:szCs w:val="28"/>
        </w:rPr>
        <w:t>投标邀请书</w:t>
      </w:r>
    </w:p>
    <w:p w14:paraId="55943666" w14:textId="0927B8B7" w:rsidR="00087D46" w:rsidRPr="00E30C9F" w:rsidRDefault="00E30C9F">
      <w:pPr>
        <w:widowControl/>
        <w:wordWrap w:val="0"/>
        <w:topLinePunct/>
        <w:spacing w:line="550" w:lineRule="exact"/>
        <w:jc w:val="left"/>
        <w:rPr>
          <w:rFonts w:ascii="宋体" w:hAnsi="宋体" w:cs="Arial" w:hint="eastAsia"/>
          <w:sz w:val="23"/>
          <w:szCs w:val="23"/>
          <w:u w:val="single"/>
        </w:rPr>
      </w:pPr>
      <w:r w:rsidRPr="00E30C9F">
        <w:rPr>
          <w:rFonts w:ascii="宋体" w:hAnsi="宋体" w:cs="Arial" w:hint="eastAsia"/>
          <w:sz w:val="23"/>
          <w:szCs w:val="23"/>
          <w:u w:val="single"/>
        </w:rPr>
        <w:t>安徽协联建筑工程有限公司：</w:t>
      </w:r>
    </w:p>
    <w:p w14:paraId="31F7CF22" w14:textId="2761F6A4" w:rsidR="00087D46" w:rsidRPr="00E30C9F" w:rsidRDefault="00E30C9F">
      <w:pPr>
        <w:widowControl/>
        <w:wordWrap w:val="0"/>
        <w:topLinePunct/>
        <w:spacing w:line="550" w:lineRule="exact"/>
        <w:jc w:val="left"/>
        <w:rPr>
          <w:rFonts w:ascii="宋体" w:hAnsi="宋体" w:cs="Arial" w:hint="eastAsia"/>
          <w:sz w:val="23"/>
          <w:szCs w:val="23"/>
          <w:u w:val="single"/>
        </w:rPr>
      </w:pPr>
      <w:r w:rsidRPr="00E30C9F">
        <w:rPr>
          <w:rFonts w:ascii="宋体" w:hAnsi="宋体" w:cs="Arial" w:hint="eastAsia"/>
          <w:sz w:val="23"/>
          <w:szCs w:val="23"/>
          <w:u w:val="single"/>
        </w:rPr>
        <w:t>安徽茂驰建设工程有限公司：</w:t>
      </w:r>
    </w:p>
    <w:p w14:paraId="0AD20A4B" w14:textId="243A08F7" w:rsidR="00087D46" w:rsidRPr="00E30C9F" w:rsidRDefault="00E30C9F">
      <w:pPr>
        <w:widowControl/>
        <w:wordWrap w:val="0"/>
        <w:topLinePunct/>
        <w:spacing w:line="550" w:lineRule="exact"/>
        <w:jc w:val="left"/>
        <w:rPr>
          <w:rFonts w:asciiTheme="minorEastAsia" w:eastAsiaTheme="minorEastAsia" w:hAnsiTheme="minorEastAsia" w:cstheme="minorEastAsia" w:hint="eastAsia"/>
          <w:sz w:val="52"/>
          <w:szCs w:val="52"/>
        </w:rPr>
      </w:pPr>
      <w:r w:rsidRPr="00E30C9F">
        <w:rPr>
          <w:rFonts w:ascii="宋体" w:hAnsi="宋体" w:cs="Arial" w:hint="eastAsia"/>
          <w:sz w:val="23"/>
          <w:szCs w:val="23"/>
          <w:u w:val="single"/>
        </w:rPr>
        <w:t>安徽圣龙建筑工程有限公司：</w:t>
      </w:r>
    </w:p>
    <w:p w14:paraId="36E1A8E7" w14:textId="0448E5D8"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194551" w:rsidRPr="00194551">
        <w:rPr>
          <w:rFonts w:ascii="宋体" w:hAnsi="宋体" w:cs="Arial" w:hint="eastAsia"/>
          <w:sz w:val="23"/>
          <w:szCs w:val="23"/>
        </w:rPr>
        <w:t>G329孙埠至大汪村道路扩建孙埠镇三里村安置区基础设施工程</w:t>
      </w:r>
      <w:r>
        <w:rPr>
          <w:rFonts w:ascii="宋体" w:hAnsi="宋体" w:cs="Arial" w:hint="eastAsia"/>
          <w:sz w:val="23"/>
          <w:szCs w:val="23"/>
        </w:rPr>
        <w:t>（项目编号：XZQXEGC202500</w:t>
      </w:r>
      <w:r w:rsidR="008F359E">
        <w:rPr>
          <w:rFonts w:ascii="宋体" w:hAnsi="宋体" w:cs="Arial" w:hint="eastAsia"/>
          <w:sz w:val="23"/>
          <w:szCs w:val="23"/>
        </w:rPr>
        <w:t>3</w:t>
      </w:r>
      <w:r>
        <w:rPr>
          <w:rFonts w:ascii="宋体" w:hAnsi="宋体" w:hint="eastAsia"/>
          <w:sz w:val="23"/>
          <w:szCs w:val="23"/>
        </w:rPr>
        <w:t>）已批准建设，项目建设资金来源已落实，发包人为安徽省宣城市宣州区孙埠镇</w:t>
      </w:r>
      <w:r w:rsidR="00372CA3">
        <w:rPr>
          <w:rFonts w:ascii="宋体" w:hAnsi="宋体" w:hint="eastAsia"/>
          <w:sz w:val="23"/>
          <w:szCs w:val="23"/>
        </w:rPr>
        <w:t>三里村</w:t>
      </w:r>
      <w:r>
        <w:rPr>
          <w:rFonts w:ascii="宋体" w:hAnsi="宋体" w:hint="eastAsia"/>
          <w:sz w:val="23"/>
          <w:szCs w:val="23"/>
        </w:rPr>
        <w:t>民委员会。项</w:t>
      </w:r>
      <w:r>
        <w:rPr>
          <w:rFonts w:ascii="宋体" w:hAnsi="宋体" w:hint="eastAsia"/>
          <w:color w:val="000000"/>
          <w:sz w:val="23"/>
          <w:szCs w:val="23"/>
        </w:rPr>
        <w:t>目已具备发包条件，现邀请贵单位参加本工程投标。（本项目投标文件为纸质文件）。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2D535101"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194551" w:rsidRPr="00194551">
        <w:rPr>
          <w:rFonts w:ascii="宋体" w:hAnsi="宋体" w:cs="Arial" w:hint="eastAsia"/>
          <w:sz w:val="23"/>
          <w:szCs w:val="23"/>
        </w:rPr>
        <w:t>G329孙埠至大汪村道路扩建孙埠镇三里村安置区基础设施工程</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5A6BC043"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5D5AFB">
        <w:rPr>
          <w:rFonts w:ascii="宋体" w:hAnsi="宋体" w:cs="Arial" w:hint="eastAsia"/>
          <w:color w:val="000000" w:themeColor="text1"/>
          <w:sz w:val="23"/>
          <w:szCs w:val="23"/>
        </w:rPr>
        <w:t>599518.73</w:t>
      </w:r>
      <w:r>
        <w:rPr>
          <w:rFonts w:ascii="宋体" w:hAnsi="宋体" w:cs="Arial" w:hint="eastAsia"/>
          <w:color w:val="000000" w:themeColor="text1"/>
          <w:sz w:val="23"/>
          <w:szCs w:val="23"/>
        </w:rPr>
        <w:t>元；</w:t>
      </w:r>
    </w:p>
    <w:p w14:paraId="3CEC0295" w14:textId="35CE4E41"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194551">
        <w:rPr>
          <w:rFonts w:ascii="宋体" w:hAnsi="宋体" w:cs="Arial" w:hint="eastAsia"/>
          <w:sz w:val="23"/>
          <w:szCs w:val="23"/>
        </w:rPr>
        <w:t>60</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5A6ED6EE" w14:textId="257B5ED1" w:rsidR="00087D46" w:rsidRDefault="00000000">
      <w:pPr>
        <w:widowControl/>
        <w:wordWrap w:val="0"/>
        <w:topLinePunct/>
        <w:spacing w:line="550" w:lineRule="exact"/>
        <w:jc w:val="left"/>
        <w:rPr>
          <w:rFonts w:ascii="宋体" w:hAnsi="宋体" w:cs="Arial" w:hint="eastAsia"/>
          <w:color w:val="000000" w:themeColor="text1"/>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4" w:name="_Hlk205971024"/>
      <w:r>
        <w:rPr>
          <w:rFonts w:ascii="宋体" w:hAnsi="宋体" w:cs="Arial" w:hint="eastAsia"/>
          <w:color w:val="000000" w:themeColor="text1"/>
          <w:sz w:val="23"/>
          <w:szCs w:val="23"/>
        </w:rPr>
        <w:t>具有</w:t>
      </w:r>
      <w:r w:rsidR="008F359E">
        <w:rPr>
          <w:rFonts w:ascii="宋体" w:hAnsi="宋体" w:cs="Arial" w:hint="eastAsia"/>
          <w:color w:val="000000" w:themeColor="text1"/>
          <w:sz w:val="23"/>
          <w:szCs w:val="23"/>
        </w:rPr>
        <w:t>市政公用工程施工总承包</w:t>
      </w:r>
      <w:r>
        <w:rPr>
          <w:rFonts w:ascii="宋体" w:hAnsi="宋体" w:cs="Arial" w:hint="eastAsia"/>
          <w:color w:val="000000" w:themeColor="text1"/>
          <w:sz w:val="23"/>
          <w:szCs w:val="23"/>
        </w:rPr>
        <w:t>以上资质，具有有效的安全生产许可证。</w:t>
      </w:r>
      <w:bookmarkEnd w:id="24"/>
    </w:p>
    <w:p w14:paraId="69383DBA" w14:textId="5026E66E"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color w:val="000000" w:themeColor="text1"/>
          <w:sz w:val="23"/>
          <w:szCs w:val="23"/>
        </w:rPr>
        <w:t>2.2</w:t>
      </w:r>
      <w:bookmarkStart w:id="25" w:name="_Hlk205971048"/>
      <w:r>
        <w:rPr>
          <w:rFonts w:ascii="宋体" w:hAnsi="宋体" w:cs="Arial" w:hint="eastAsia"/>
          <w:color w:val="000000" w:themeColor="text1"/>
          <w:sz w:val="23"/>
          <w:szCs w:val="23"/>
        </w:rPr>
        <w:t>拟派驻本项目的负责人：具备</w:t>
      </w:r>
      <w:r w:rsidR="008F359E">
        <w:rPr>
          <w:rFonts w:ascii="宋体" w:hAnsi="宋体" w:cs="Arial" w:hint="eastAsia"/>
          <w:color w:val="000000" w:themeColor="text1"/>
          <w:sz w:val="23"/>
          <w:szCs w:val="23"/>
        </w:rPr>
        <w:t>市政公用工程专业二级以上建造师</w:t>
      </w:r>
      <w:r>
        <w:rPr>
          <w:rFonts w:ascii="宋体" w:hAnsi="宋体" w:cs="Arial" w:hint="eastAsia"/>
          <w:color w:val="000000" w:themeColor="text1"/>
          <w:sz w:val="23"/>
          <w:szCs w:val="23"/>
        </w:rPr>
        <w:t>或中级及以上职称，且未担任其他在建项目负责人（常驻现场</w:t>
      </w:r>
      <w:r>
        <w:rPr>
          <w:rFonts w:ascii="宋体" w:hAnsi="宋体" w:cs="Arial" w:hint="eastAsia"/>
          <w:sz w:val="23"/>
          <w:szCs w:val="23"/>
        </w:rPr>
        <w:t>、不允许中途私自更换）；</w:t>
      </w:r>
      <w:bookmarkEnd w:id="25"/>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3C5BE702"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5D5AFB">
        <w:rPr>
          <w:rFonts w:ascii="宋体" w:hAnsi="宋体" w:hint="eastAsia"/>
          <w:sz w:val="23"/>
          <w:szCs w:val="23"/>
        </w:rPr>
        <w:t>9</w:t>
      </w:r>
      <w:r>
        <w:rPr>
          <w:rFonts w:ascii="宋体" w:hAnsi="宋体" w:hint="eastAsia"/>
          <w:sz w:val="23"/>
          <w:szCs w:val="23"/>
        </w:rPr>
        <w:t>月</w:t>
      </w:r>
      <w:r w:rsidR="005D5AFB">
        <w:rPr>
          <w:rFonts w:ascii="宋体" w:hAnsi="宋体" w:hint="eastAsia"/>
          <w:sz w:val="23"/>
          <w:szCs w:val="23"/>
        </w:rPr>
        <w:t>1</w:t>
      </w:r>
      <w:r>
        <w:rPr>
          <w:rFonts w:ascii="宋体" w:hAnsi="宋体" w:hint="eastAsia"/>
          <w:sz w:val="23"/>
          <w:szCs w:val="23"/>
        </w:rPr>
        <w:t>日至2025年</w:t>
      </w:r>
      <w:r w:rsidR="005D5AFB">
        <w:rPr>
          <w:rFonts w:ascii="宋体" w:hAnsi="宋体" w:hint="eastAsia"/>
          <w:sz w:val="23"/>
          <w:szCs w:val="23"/>
        </w:rPr>
        <w:t>9</w:t>
      </w:r>
      <w:r>
        <w:rPr>
          <w:rFonts w:ascii="宋体" w:hAnsi="宋体" w:hint="eastAsia"/>
          <w:sz w:val="23"/>
          <w:szCs w:val="23"/>
        </w:rPr>
        <w:t>月</w:t>
      </w:r>
      <w:r w:rsidR="005D5AFB">
        <w:rPr>
          <w:rFonts w:ascii="宋体" w:hAnsi="宋体" w:hint="eastAsia"/>
          <w:sz w:val="23"/>
          <w:szCs w:val="23"/>
        </w:rPr>
        <w:t>5</w:t>
      </w:r>
      <w:r>
        <w:rPr>
          <w:rFonts w:ascii="宋体" w:hAnsi="宋体" w:hint="eastAsia"/>
          <w:sz w:val="23"/>
          <w:szCs w:val="23"/>
        </w:rPr>
        <w:t>日</w:t>
      </w:r>
      <w:r w:rsidR="001849CE">
        <w:rPr>
          <w:rFonts w:ascii="宋体" w:hAnsi="宋体" w:hint="eastAsia"/>
          <w:sz w:val="23"/>
          <w:szCs w:val="23"/>
        </w:rPr>
        <w:t>9</w:t>
      </w:r>
      <w:r>
        <w:rPr>
          <w:rFonts w:ascii="宋体" w:hAnsi="宋体" w:hint="eastAsia"/>
          <w:sz w:val="23"/>
          <w:szCs w:val="23"/>
        </w:rPr>
        <w:t>时00分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4.2报名方式：现场报名，持经盖章的授权委托书原件（请在授权委托书上注明联系人、联系电话），并提供企业和项目负责人资格审查资料原件及复印件加盖单位公章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r>
        <w:rPr>
          <w:rFonts w:hint="eastAsia"/>
          <w:color w:val="000000"/>
          <w:sz w:val="23"/>
          <w:szCs w:val="23"/>
        </w:rPr>
        <w:t>宣城市宣州区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76E51481"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5D5AFB">
        <w:rPr>
          <w:rFonts w:ascii="宋体" w:hAnsi="宋体" w:hint="eastAsia"/>
          <w:sz w:val="23"/>
          <w:szCs w:val="23"/>
        </w:rPr>
        <w:t>9</w:t>
      </w:r>
      <w:r>
        <w:rPr>
          <w:rFonts w:ascii="宋体" w:hAnsi="宋体" w:hint="eastAsia"/>
          <w:sz w:val="23"/>
          <w:szCs w:val="23"/>
        </w:rPr>
        <w:t>月</w:t>
      </w:r>
      <w:r w:rsidR="005D5AFB">
        <w:rPr>
          <w:rFonts w:ascii="宋体" w:hAnsi="宋体" w:hint="eastAsia"/>
          <w:sz w:val="23"/>
          <w:szCs w:val="23"/>
        </w:rPr>
        <w:t>5</w:t>
      </w:r>
      <w:r>
        <w:rPr>
          <w:rFonts w:ascii="宋体" w:hAnsi="宋体" w:hint="eastAsia"/>
          <w:sz w:val="23"/>
          <w:szCs w:val="23"/>
        </w:rPr>
        <w:t>日</w:t>
      </w:r>
      <w:r w:rsidR="001849CE">
        <w:rPr>
          <w:rFonts w:ascii="宋体" w:hAnsi="宋体" w:hint="eastAsia"/>
          <w:sz w:val="23"/>
          <w:szCs w:val="23"/>
        </w:rPr>
        <w:t>9</w:t>
      </w:r>
      <w:r>
        <w:rPr>
          <w:rFonts w:ascii="宋体" w:hAnsi="宋体" w:hint="eastAsia"/>
          <w:sz w:val="23"/>
          <w:szCs w:val="23"/>
        </w:rPr>
        <w:t>时00分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1BEFF2C3"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发包人：安徽省宣城市宣州区孙埠镇</w:t>
      </w:r>
      <w:r w:rsidR="00155184">
        <w:rPr>
          <w:rFonts w:ascii="宋体" w:hAnsi="宋体" w:cs="宋体" w:hint="eastAsia"/>
          <w:sz w:val="23"/>
          <w:szCs w:val="23"/>
        </w:rPr>
        <w:t>三里</w:t>
      </w:r>
      <w:r>
        <w:rPr>
          <w:rFonts w:ascii="宋体" w:hAnsi="宋体" w:cs="宋体" w:hint="eastAsia"/>
          <w:sz w:val="23"/>
          <w:szCs w:val="23"/>
        </w:rPr>
        <w:t>村民委员会</w:t>
      </w:r>
    </w:p>
    <w:p w14:paraId="03D071A1" w14:textId="47257E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地址：宣城市宣州区</w:t>
      </w:r>
      <w:r w:rsidR="00A568A0">
        <w:rPr>
          <w:rFonts w:ascii="宋体" w:hAnsi="宋体" w:cs="宋体" w:hint="eastAsia"/>
          <w:sz w:val="23"/>
          <w:szCs w:val="23"/>
        </w:rPr>
        <w:t>孙埠镇</w:t>
      </w:r>
      <w:r w:rsidR="00155184">
        <w:rPr>
          <w:rFonts w:ascii="宋体" w:hAnsi="宋体" w:cs="宋体" w:hint="eastAsia"/>
          <w:sz w:val="23"/>
          <w:szCs w:val="23"/>
        </w:rPr>
        <w:t>三里村</w:t>
      </w:r>
    </w:p>
    <w:p w14:paraId="6EA3EEAC" w14:textId="35B2ED13"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w:t>
      </w:r>
      <w:r w:rsidR="00155184">
        <w:rPr>
          <w:rFonts w:ascii="宋体" w:hAnsi="宋体" w:cs="宋体" w:hint="eastAsia"/>
          <w:sz w:val="23"/>
          <w:szCs w:val="23"/>
        </w:rPr>
        <w:t>杜</w:t>
      </w:r>
      <w:r>
        <w:rPr>
          <w:rFonts w:ascii="宋体" w:hAnsi="宋体" w:cs="宋体" w:hint="eastAsia"/>
          <w:sz w:val="23"/>
          <w:szCs w:val="23"/>
        </w:rPr>
        <w:t>书记</w:t>
      </w:r>
    </w:p>
    <w:p w14:paraId="22083DBD" w14:textId="1160FA97"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联系电话：</w:t>
      </w:r>
      <w:r w:rsidR="00EC06C2">
        <w:rPr>
          <w:rFonts w:ascii="宋体" w:hAnsi="宋体" w:cs="宋体" w:hint="eastAsia"/>
          <w:sz w:val="23"/>
          <w:szCs w:val="23"/>
        </w:rPr>
        <w:t>15905637111</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代理机构：宣城瀚霖项目管理有限公司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1978F53D"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AD7418">
        <w:rPr>
          <w:rFonts w:ascii="宋体" w:hAnsi="宋体" w:hint="eastAsia"/>
          <w:sz w:val="23"/>
          <w:szCs w:val="23"/>
        </w:rPr>
        <w:t>9</w:t>
      </w:r>
      <w:r>
        <w:rPr>
          <w:rFonts w:ascii="宋体" w:hAnsi="宋体" w:hint="eastAsia"/>
          <w:sz w:val="23"/>
          <w:szCs w:val="23"/>
        </w:rPr>
        <w:t>月</w:t>
      </w:r>
      <w:r w:rsidR="008F2DE9">
        <w:rPr>
          <w:rFonts w:ascii="宋体" w:hAnsi="宋体" w:hint="eastAsia"/>
          <w:sz w:val="23"/>
          <w:szCs w:val="23"/>
        </w:rPr>
        <w:t>1</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6"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6"/>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5536836D"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安徽省宣城市宣州区孙埠镇</w:t>
            </w:r>
            <w:r w:rsidR="00EC06C2">
              <w:rPr>
                <w:rFonts w:ascii="宋体" w:hAnsi="宋体" w:hint="eastAsia"/>
                <w:sz w:val="23"/>
                <w:szCs w:val="23"/>
              </w:rPr>
              <w:t>三里村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109B5798" w:rsidR="00087D46" w:rsidRDefault="00BB5A06">
            <w:pPr>
              <w:widowControl/>
              <w:wordWrap w:val="0"/>
              <w:topLinePunct/>
              <w:spacing w:line="400" w:lineRule="exact"/>
              <w:jc w:val="left"/>
              <w:rPr>
                <w:rFonts w:ascii="宋体" w:hAnsi="宋体" w:cs="宋体" w:hint="eastAsia"/>
                <w:sz w:val="23"/>
                <w:szCs w:val="23"/>
              </w:rPr>
            </w:pPr>
            <w:r w:rsidRPr="00BB5A06">
              <w:rPr>
                <w:rFonts w:ascii="宋体" w:hAnsi="宋体" w:cs="Arial" w:hint="eastAsia"/>
                <w:sz w:val="23"/>
                <w:szCs w:val="23"/>
              </w:rPr>
              <w:t>G329孙埠至大汪村道路扩建孙埠镇三里村安置区基础设施工程</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15153D84"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宣州区孙埠镇</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政府投资</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5BAFB27A" w:rsidR="00087D46" w:rsidRDefault="00BB5A06">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60日历天</w:t>
            </w:r>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103BE362"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4B1E62">
              <w:rPr>
                <w:rFonts w:ascii="宋体" w:hAnsi="宋体" w:hint="eastAsia"/>
                <w:sz w:val="23"/>
                <w:szCs w:val="23"/>
              </w:rPr>
              <w:t>9</w:t>
            </w:r>
            <w:r>
              <w:rPr>
                <w:rFonts w:ascii="宋体" w:hAnsi="宋体" w:hint="eastAsia"/>
                <w:sz w:val="23"/>
                <w:szCs w:val="23"/>
              </w:rPr>
              <w:t>月</w:t>
            </w:r>
            <w:r w:rsidR="004B1E62">
              <w:rPr>
                <w:rFonts w:ascii="宋体" w:hAnsi="宋体" w:hint="eastAsia"/>
                <w:sz w:val="23"/>
                <w:szCs w:val="23"/>
              </w:rPr>
              <w:t>5</w:t>
            </w:r>
            <w:r>
              <w:rPr>
                <w:rFonts w:ascii="宋体" w:hAnsi="宋体" w:hint="eastAsia"/>
                <w:sz w:val="23"/>
                <w:szCs w:val="23"/>
              </w:rPr>
              <w:t>日</w:t>
            </w:r>
            <w:r w:rsidR="000B0019">
              <w:rPr>
                <w:rFonts w:ascii="宋体" w:hAnsi="宋体" w:hint="eastAsia"/>
                <w:sz w:val="23"/>
                <w:szCs w:val="23"/>
              </w:rPr>
              <w:t>9</w:t>
            </w:r>
            <w:r>
              <w:rPr>
                <w:rFonts w:ascii="宋体" w:hAnsi="宋体" w:hint="eastAsia"/>
                <w:sz w:val="23"/>
                <w:szCs w:val="23"/>
              </w:rPr>
              <w:t>时00分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安徽省宣城市宣州区西林街道万宇新城1栋1801东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发包会程序</w:t>
            </w:r>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FF0000"/>
                <w:sz w:val="23"/>
                <w:szCs w:val="23"/>
              </w:rPr>
              <w:t>工程竣工验收合格后支付至合同价的80%，审核结束支付至审定额的97%，余款缺陷责任期（一年）</w:t>
            </w:r>
            <w:r>
              <w:rPr>
                <w:rFonts w:ascii="宋体" w:hAnsi="宋体" w:cs="宋体" w:hint="eastAsia"/>
                <w:color w:val="FF0000"/>
                <w:sz w:val="23"/>
                <w:szCs w:val="23"/>
              </w:rPr>
              <w:lastRenderedPageBreak/>
              <w:t>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资格审查资料：企业法人营业执照、施工资质证书、安全生产许可证；项目负责人附建造师注册证书、安全生产考核合格证书（或职称证书）等资格审查所需资料的复印件或扫描件（并加盖单位章）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27" w:name="_Toc8399"/>
      <w:bookmarkStart w:id="28" w:name="_Toc1404"/>
      <w:bookmarkStart w:id="29" w:name="_Toc329851790"/>
      <w:bookmarkStart w:id="30" w:name="_Toc152042336"/>
      <w:bookmarkStart w:id="31" w:name="_Toc179632578"/>
      <w:bookmarkStart w:id="32" w:name="_Toc451153079"/>
      <w:bookmarkStart w:id="33" w:name="_Toc247085718"/>
      <w:bookmarkStart w:id="34" w:name="_Toc152045560"/>
      <w:bookmarkStart w:id="35" w:name="_Toc144974528"/>
      <w:bookmarkStart w:id="36" w:name="_Toc246996204"/>
      <w:bookmarkStart w:id="37" w:name="_Toc246996947"/>
      <w:bookmarkEnd w:id="22"/>
      <w:bookmarkEnd w:id="23"/>
      <w:r>
        <w:rPr>
          <w:rFonts w:ascii="宋体" w:hAnsi="宋体" w:cs="宋体" w:hint="eastAsia"/>
        </w:rPr>
        <w:lastRenderedPageBreak/>
        <w:t>第三章  发包会和选取办法</w:t>
      </w:r>
      <w:bookmarkEnd w:id="27"/>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承包人产生后，将公示1天，公示期间无质疑投诉的，成交公示结束，承包人未接到通知视为无异议。承包第一候选人，应在承包公示结束后3个工作日内办理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38" w:name="_Toc5715"/>
      <w:r>
        <w:rPr>
          <w:rFonts w:ascii="宋体" w:hAnsi="宋体" w:cs="宋体" w:hint="eastAsia"/>
        </w:rPr>
        <w:lastRenderedPageBreak/>
        <w:t xml:space="preserve">第三章 </w:t>
      </w:r>
      <w:bookmarkStart w:id="39" w:name="_Toc4254"/>
      <w:bookmarkEnd w:id="28"/>
      <w:r>
        <w:rPr>
          <w:rFonts w:ascii="宋体" w:hAnsi="宋体" w:cs="宋体" w:hint="eastAsia"/>
        </w:rPr>
        <w:t xml:space="preserve"> 响应文件格式</w:t>
      </w:r>
      <w:bookmarkEnd w:id="38"/>
      <w:bookmarkEnd w:id="39"/>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（各单项同比下浮）后，确定响应总报价为人民币（大写）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）的承包总报价，工期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级注册建造师（或资质等级为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29"/>
    <w:bookmarkEnd w:id="30"/>
    <w:bookmarkEnd w:id="31"/>
    <w:bookmarkEnd w:id="32"/>
    <w:bookmarkEnd w:id="33"/>
    <w:bookmarkEnd w:id="34"/>
    <w:bookmarkEnd w:id="35"/>
    <w:bookmarkEnd w:id="36"/>
    <w:bookmarkEnd w:id="37"/>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施工交易文件后，我们作出如下郑重承诺：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1、全面响应交易文件的各项要求。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40" w:name="_Toc152045791"/>
      <w:bookmarkStart w:id="41" w:name="_Toc144974860"/>
      <w:bookmarkStart w:id="42" w:name="_Toc179632811"/>
      <w:bookmarkStart w:id="43" w:name="_Toc296602605"/>
      <w:bookmarkStart w:id="44" w:name="_Toc247085877"/>
      <w:bookmarkStart w:id="45" w:name="_Toc246996359"/>
      <w:bookmarkStart w:id="46" w:name="_Toc246997102"/>
      <w:bookmarkStart w:id="47" w:name="_Toc152042580"/>
      <w:r>
        <w:rPr>
          <w:rFonts w:ascii="宋体" w:eastAsia="宋体" w:hAnsi="宋体" w:cs="宋体" w:hint="eastAsia"/>
        </w:rPr>
        <w:lastRenderedPageBreak/>
        <w:t>二、法定代表人身份证明</w:t>
      </w:r>
      <w:bookmarkEnd w:id="40"/>
      <w:bookmarkEnd w:id="41"/>
      <w:bookmarkEnd w:id="42"/>
      <w:bookmarkEnd w:id="43"/>
      <w:bookmarkEnd w:id="44"/>
      <w:bookmarkEnd w:id="45"/>
      <w:bookmarkEnd w:id="46"/>
      <w:bookmarkEnd w:id="47"/>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48" w:name="_Toc247085878"/>
      <w:bookmarkStart w:id="49" w:name="_Toc296602606"/>
      <w:bookmarkStart w:id="50" w:name="_Toc246997103"/>
      <w:bookmarkStart w:id="51" w:name="_Toc152042581"/>
      <w:bookmarkStart w:id="52" w:name="_Toc246996360"/>
      <w:bookmarkStart w:id="53" w:name="_Toc144974861"/>
      <w:bookmarkStart w:id="54" w:name="_Toc179632812"/>
      <w:bookmarkStart w:id="55" w:name="_Toc152045792"/>
      <w:r>
        <w:rPr>
          <w:rFonts w:ascii="宋体" w:eastAsia="宋体" w:hAnsi="宋体" w:cs="宋体"/>
          <w:b/>
          <w:bCs/>
          <w:sz w:val="32"/>
          <w:szCs w:val="32"/>
        </w:rPr>
        <w:lastRenderedPageBreak/>
        <w:t>三、授权委托书</w:t>
      </w:r>
      <w:bookmarkEnd w:id="48"/>
      <w:bookmarkEnd w:id="49"/>
      <w:bookmarkEnd w:id="50"/>
      <w:bookmarkEnd w:id="51"/>
      <w:bookmarkEnd w:id="52"/>
      <w:bookmarkEnd w:id="53"/>
      <w:bookmarkEnd w:id="54"/>
      <w:bookmarkEnd w:id="55"/>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6" w:name="_Toc152045795"/>
      <w:bookmarkStart w:id="57" w:name="_Toc179632815"/>
      <w:bookmarkStart w:id="58" w:name="_Toc247085881"/>
      <w:bookmarkStart w:id="59" w:name="_Toc296602608"/>
      <w:bookmarkStart w:id="60" w:name="_Toc152042584"/>
      <w:bookmarkStart w:id="61" w:name="_Toc246996363"/>
      <w:bookmarkStart w:id="62" w:name="_Toc144974863"/>
      <w:bookmarkStart w:id="63" w:name="_Toc246997106"/>
      <w:r>
        <w:rPr>
          <w:rFonts w:ascii="宋体" w:eastAsia="宋体" w:hAnsi="宋体" w:cs="宋体" w:hint="eastAsia"/>
        </w:rPr>
        <w:lastRenderedPageBreak/>
        <w:t>四、已标价</w:t>
      </w:r>
      <w:bookmarkEnd w:id="56"/>
      <w:bookmarkEnd w:id="57"/>
      <w:bookmarkEnd w:id="58"/>
      <w:bookmarkEnd w:id="59"/>
      <w:bookmarkEnd w:id="60"/>
      <w:bookmarkEnd w:id="61"/>
      <w:bookmarkEnd w:id="62"/>
      <w:bookmarkEnd w:id="63"/>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（注：工程预算书在网上下载后按照交易文件要求全套打印出来附在响应书中,其中：响应报价书封面应按要求签字盖章，格式如下）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77777777"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202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4" w:name="_Toc152045797"/>
      <w:bookmarkStart w:id="65" w:name="_Toc296602610"/>
      <w:bookmarkStart w:id="66" w:name="_Toc247085883"/>
      <w:bookmarkStart w:id="67" w:name="_Toc246996365"/>
      <w:bookmarkStart w:id="68" w:name="_Toc152042586"/>
      <w:bookmarkStart w:id="69" w:name="_Toc179632817"/>
      <w:bookmarkStart w:id="70" w:name="_Toc144974865"/>
      <w:bookmarkStart w:id="71" w:name="_Toc246997108"/>
    </w:p>
    <w:p w14:paraId="3E9F3D51" w14:textId="77777777" w:rsidR="00087D46" w:rsidRDefault="00000000">
      <w:pPr>
        <w:pStyle w:val="2"/>
        <w:jc w:val="center"/>
        <w:rPr>
          <w:rFonts w:ascii="宋体" w:eastAsia="宋体" w:hAnsi="宋体" w:cs="宋体" w:hint="eastAsia"/>
        </w:rPr>
      </w:pPr>
      <w:bookmarkStart w:id="72" w:name="_Toc246996370"/>
      <w:bookmarkStart w:id="73" w:name="_Toc179632824"/>
      <w:bookmarkStart w:id="74" w:name="_Toc247085888"/>
      <w:bookmarkStart w:id="75" w:name="_Toc152042593"/>
      <w:bookmarkStart w:id="76" w:name="_Toc246997113"/>
      <w:bookmarkStart w:id="77" w:name="_Toc152045804"/>
      <w:bookmarkStart w:id="78" w:name="_Toc296602615"/>
      <w:bookmarkStart w:id="79" w:name="_Toc144974872"/>
      <w:bookmarkEnd w:id="64"/>
      <w:bookmarkEnd w:id="65"/>
      <w:bookmarkEnd w:id="66"/>
      <w:bookmarkEnd w:id="67"/>
      <w:bookmarkEnd w:id="68"/>
      <w:bookmarkEnd w:id="69"/>
      <w:bookmarkEnd w:id="70"/>
      <w:bookmarkEnd w:id="71"/>
      <w:r>
        <w:rPr>
          <w:rFonts w:ascii="宋体" w:eastAsia="宋体" w:hAnsi="宋体" w:cs="宋体" w:hint="eastAsia"/>
        </w:rPr>
        <w:lastRenderedPageBreak/>
        <w:t>五、项目管理机构</w:t>
      </w:r>
      <w:bookmarkEnd w:id="72"/>
      <w:bookmarkEnd w:id="73"/>
      <w:bookmarkEnd w:id="74"/>
      <w:bookmarkEnd w:id="75"/>
      <w:bookmarkEnd w:id="76"/>
      <w:bookmarkEnd w:id="77"/>
      <w:bookmarkEnd w:id="78"/>
      <w:bookmarkEnd w:id="79"/>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注：项目负责人附建造师注册证书、安全生产考核合格证书（或职称证书）；项目总工附职称资格证书；其他主要人员（施工员、安全员和质检员）附岗位证书等复印件或扫描件（并加盖单位章）。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80" w:name="_Toc144974875"/>
      <w:bookmarkStart w:id="81" w:name="_Toc152045807"/>
      <w:bookmarkStart w:id="82" w:name="_Toc246997115"/>
      <w:bookmarkStart w:id="83" w:name="_Toc296602617"/>
      <w:bookmarkStart w:id="84" w:name="_Toc246996372"/>
      <w:bookmarkStart w:id="85" w:name="_Toc247085890"/>
      <w:bookmarkStart w:id="86" w:name="_Toc179632827"/>
      <w:bookmarkStart w:id="87"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80"/>
      <w:bookmarkEnd w:id="81"/>
      <w:bookmarkEnd w:id="82"/>
      <w:bookmarkEnd w:id="83"/>
      <w:bookmarkEnd w:id="84"/>
      <w:bookmarkEnd w:id="85"/>
      <w:bookmarkEnd w:id="86"/>
      <w:bookmarkEnd w:id="87"/>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88" w:name="_Toc23042"/>
      <w:bookmarkStart w:id="89" w:name="_Toc296602596"/>
      <w:bookmarkStart w:id="90" w:name="_Toc260041529"/>
      <w:r>
        <w:rPr>
          <w:rFonts w:ascii="宋体" w:hAnsi="宋体" w:cs="宋体" w:hint="eastAsia"/>
        </w:rPr>
        <w:lastRenderedPageBreak/>
        <w:t>第五章  合同条款及格式</w:t>
      </w:r>
      <w:bookmarkEnd w:id="88"/>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1" w:name="_Toc234027885"/>
      <w:bookmarkStart w:id="92" w:name="_Toc271813724"/>
      <w:bookmarkStart w:id="93" w:name="_Toc224554221"/>
      <w:r>
        <w:rPr>
          <w:rFonts w:ascii="宋体" w:eastAsia="宋体" w:hAnsi="宋体" w:cs="宋体" w:hint="eastAsia"/>
          <w:sz w:val="28"/>
          <w:szCs w:val="28"/>
        </w:rPr>
        <w:t>一、合同格式</w:t>
      </w:r>
      <w:bookmarkEnd w:id="91"/>
      <w:bookmarkEnd w:id="92"/>
      <w:bookmarkEnd w:id="93"/>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4" w:name="_Toc271813725"/>
      <w:bookmarkStart w:id="95" w:name="_Toc234027886"/>
      <w:r>
        <w:rPr>
          <w:rFonts w:ascii="宋体" w:eastAsia="宋体" w:hAnsi="宋体" w:cs="宋体" w:hint="eastAsia"/>
          <w:sz w:val="28"/>
          <w:szCs w:val="28"/>
        </w:rPr>
        <w:t>二、合同条款</w:t>
      </w:r>
      <w:bookmarkEnd w:id="94"/>
      <w:bookmarkEnd w:id="95"/>
    </w:p>
    <w:p w14:paraId="32915D32" w14:textId="77777777" w:rsidR="00087D46" w:rsidRDefault="00000000">
      <w:pPr>
        <w:pStyle w:val="3"/>
        <w:spacing w:line="460" w:lineRule="exact"/>
        <w:jc w:val="center"/>
        <w:rPr>
          <w:rFonts w:ascii="宋体" w:hAnsi="宋体" w:cs="宋体" w:hint="eastAsia"/>
          <w:szCs w:val="24"/>
        </w:rPr>
      </w:pPr>
      <w:bookmarkStart w:id="96" w:name="_Toc271813726"/>
      <w:bookmarkStart w:id="97" w:name="_Toc234027887"/>
      <w:r>
        <w:rPr>
          <w:rFonts w:ascii="宋体" w:hAnsi="宋体" w:cs="宋体" w:hint="eastAsia"/>
          <w:szCs w:val="24"/>
        </w:rPr>
        <w:t>第一部分　协 议 书</w:t>
      </w:r>
      <w:bookmarkEnd w:id="96"/>
      <w:bookmarkEnd w:id="97"/>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依照《中华人民共和国民法典》、《中华人民共和国建筑法》及其他有关法律、行政法规、遵循平等、自愿、公平和诚实信用的原则，双方就本建设工程施工项协商一致，订立本合同。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３、响应书及其附件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 xml:space="preserve">账      号：                         账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98" w:name="_Toc234027890"/>
      <w:bookmarkStart w:id="99"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98"/>
      <w:bookmarkEnd w:id="99"/>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 xml:space="preserve">《中华人民共和国建筑法》、《中华人民共和国招标投标法》、《中华人民共和国民法典》、适用于本工程的安徽省、宣城市建设相关法规或条例。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100" w:name="_Toc234027892"/>
      <w:bookmarkStart w:id="101"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100"/>
      <w:bookmarkEnd w:id="101"/>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2" w:name="_Toc234027893"/>
      <w:bookmarkStart w:id="103" w:name="_Toc234210837"/>
      <w:r>
        <w:rPr>
          <w:rFonts w:ascii="宋体" w:hAnsi="宋体" w:cs="宋体" w:hint="eastAsia"/>
          <w:szCs w:val="21"/>
        </w:rPr>
        <w:t>1.1 建设单位委派的工程师</w:t>
      </w:r>
      <w:bookmarkEnd w:id="102"/>
      <w:bookmarkEnd w:id="103"/>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发包人在开工前将水、电源线路指定地点，自该点至施工单位的施工区域由施工单位自行引接，用电费用及损耗承包人按市场价承担。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4" w:name="_Toc234027895"/>
      <w:bookmarkStart w:id="105"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4"/>
      <w:bookmarkEnd w:id="105"/>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53E3C4D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（8）发包人将予以考勤，以上人员中任一人每缺勤一天/人罚款500元，以上人员中任一人当月出勤率（到岗率）不足50%时，发包人将一次性罚款5000元予以处罚。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１2.工程试车 </w:t>
      </w:r>
    </w:p>
    <w:p w14:paraId="49F65456" w14:textId="77777777" w:rsidR="00087D46" w:rsidRDefault="00000000">
      <w:pPr>
        <w:spacing w:line="440" w:lineRule="exact"/>
        <w:jc w:val="left"/>
        <w:rPr>
          <w:rFonts w:ascii="宋体" w:hAnsi="宋体" w:cs="宋体" w:hint="eastAsia"/>
          <w:szCs w:val="21"/>
        </w:rPr>
      </w:pPr>
      <w:bookmarkStart w:id="106" w:name="_Toc234027896"/>
      <w:bookmarkStart w:id="107" w:name="_Toc234210840"/>
      <w:r>
        <w:rPr>
          <w:rFonts w:ascii="宋体" w:hAnsi="宋体" w:cs="宋体" w:hint="eastAsia"/>
          <w:szCs w:val="21"/>
        </w:rPr>
        <w:t>1.3 试车费用的承担：</w:t>
      </w:r>
      <w:bookmarkEnd w:id="106"/>
      <w:bookmarkEnd w:id="107"/>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08" w:name="_Toc234027897"/>
      <w:bookmarkStart w:id="109" w:name="_Toc234210841"/>
      <w:r>
        <w:rPr>
          <w:rFonts w:ascii="宋体" w:hAnsi="宋体" w:cs="宋体" w:hint="eastAsia"/>
          <w:szCs w:val="21"/>
        </w:rPr>
        <w:t>采用可调价格合同，合同价款调整方法：</w:t>
      </w:r>
      <w:bookmarkEnd w:id="108"/>
      <w:bookmarkEnd w:id="109"/>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10" w:name="_Toc234210842"/>
      <w:bookmarkStart w:id="111" w:name="_Toc234027898"/>
      <w:r>
        <w:rPr>
          <w:rFonts w:ascii="宋体" w:hAnsi="宋体" w:cs="宋体" w:hint="eastAsia"/>
          <w:szCs w:val="21"/>
        </w:rPr>
        <w:t xml:space="preserve">2.1 </w:t>
      </w:r>
      <w:bookmarkEnd w:id="110"/>
      <w:bookmarkEnd w:id="111"/>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2" w:name="OLE_LINK2"/>
      <w:r>
        <w:rPr>
          <w:rFonts w:ascii="宋体" w:hAnsi="宋体" w:cs="宋体" w:hint="eastAsia"/>
          <w:sz w:val="21"/>
          <w:szCs w:val="21"/>
          <w:u w:val="single"/>
        </w:rPr>
        <w:t>宣州区</w:t>
      </w:r>
      <w:bookmarkEnd w:id="112"/>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3" w:name="_Toc234210844"/>
      <w:bookmarkStart w:id="114" w:name="_Toc234027900"/>
      <w:r>
        <w:rPr>
          <w:rFonts w:ascii="宋体" w:hAnsi="宋体" w:cs="宋体" w:hint="eastAsia"/>
          <w:szCs w:val="21"/>
        </w:rPr>
        <w:t>3.1 本工程双方约定投保内容如下：</w:t>
      </w:r>
      <w:bookmarkEnd w:id="113"/>
      <w:bookmarkEnd w:id="114"/>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 xml:space="preserve">按宣城市行政主管部门规定办理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5" w:name="_Toc234027901"/>
      <w:bookmarkStart w:id="116" w:name="_Toc234210845"/>
      <w:r>
        <w:rPr>
          <w:rFonts w:ascii="宋体" w:hAnsi="宋体" w:cs="宋体" w:hint="eastAsia"/>
          <w:szCs w:val="21"/>
        </w:rPr>
        <w:t>（3）双方约定的其他担保事项：</w:t>
      </w:r>
      <w:bookmarkEnd w:id="115"/>
      <w:bookmarkEnd w:id="116"/>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17" w:name="_Toc3820"/>
      <w:r>
        <w:rPr>
          <w:rFonts w:ascii="宋体" w:hAnsi="宋体" w:cs="宋体" w:hint="eastAsia"/>
        </w:rPr>
        <w:lastRenderedPageBreak/>
        <w:t xml:space="preserve">第六章 </w:t>
      </w:r>
      <w:bookmarkStart w:id="118" w:name="_Toc179632804"/>
      <w:bookmarkStart w:id="119" w:name="_Toc246997096"/>
      <w:bookmarkStart w:id="120" w:name="_Toc247085870"/>
      <w:bookmarkStart w:id="121" w:name="_Toc296602599"/>
      <w:bookmarkStart w:id="122" w:name="_Toc144974854"/>
      <w:bookmarkStart w:id="123" w:name="_Toc246996353"/>
      <w:bookmarkStart w:id="124" w:name="_Toc12500"/>
      <w:bookmarkStart w:id="125" w:name="_Toc152045785"/>
      <w:bookmarkStart w:id="126" w:name="_Toc152042574"/>
      <w:bookmarkEnd w:id="89"/>
      <w:bookmarkEnd w:id="117"/>
      <w:r>
        <w:rPr>
          <w:rFonts w:ascii="宋体" w:hAnsi="宋体" w:cs="宋体" w:hint="eastAsia"/>
        </w:rPr>
        <w:t xml:space="preserve"> 技术标准及要求</w:t>
      </w:r>
      <w:bookmarkEnd w:id="118"/>
      <w:bookmarkEnd w:id="119"/>
      <w:bookmarkEnd w:id="120"/>
      <w:bookmarkEnd w:id="121"/>
      <w:bookmarkEnd w:id="122"/>
      <w:bookmarkEnd w:id="123"/>
      <w:bookmarkEnd w:id="124"/>
      <w:bookmarkEnd w:id="125"/>
      <w:bookmarkEnd w:id="126"/>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90"/>
    </w:p>
    <w:sectPr w:rsidR="00087D46">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2447" w14:textId="77777777" w:rsidR="00C54D26" w:rsidRDefault="00C54D26">
      <w:r>
        <w:separator/>
      </w:r>
    </w:p>
  </w:endnote>
  <w:endnote w:type="continuationSeparator" w:id="0">
    <w:p w14:paraId="23213FB9" w14:textId="77777777" w:rsidR="00C54D26" w:rsidRDefault="00C5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FF68" w14:textId="77777777" w:rsidR="00C54D26" w:rsidRDefault="00C54D26">
      <w:r>
        <w:separator/>
      </w:r>
    </w:p>
  </w:footnote>
  <w:footnote w:type="continuationSeparator" w:id="0">
    <w:p w14:paraId="56BE806F" w14:textId="77777777" w:rsidR="00C54D26" w:rsidRDefault="00C54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9A4"/>
    <w:rsid w:val="000427B3"/>
    <w:rsid w:val="00053EEC"/>
    <w:rsid w:val="00063563"/>
    <w:rsid w:val="00067A4E"/>
    <w:rsid w:val="00076217"/>
    <w:rsid w:val="00076326"/>
    <w:rsid w:val="00077C38"/>
    <w:rsid w:val="0008261B"/>
    <w:rsid w:val="00087D46"/>
    <w:rsid w:val="000919FD"/>
    <w:rsid w:val="00093C5C"/>
    <w:rsid w:val="000A66A7"/>
    <w:rsid w:val="000B0019"/>
    <w:rsid w:val="000B22EA"/>
    <w:rsid w:val="000C28E5"/>
    <w:rsid w:val="000D14E5"/>
    <w:rsid w:val="000E5649"/>
    <w:rsid w:val="000E6FEA"/>
    <w:rsid w:val="000E76DF"/>
    <w:rsid w:val="000F2440"/>
    <w:rsid w:val="00112914"/>
    <w:rsid w:val="001154F8"/>
    <w:rsid w:val="0012290A"/>
    <w:rsid w:val="001262D7"/>
    <w:rsid w:val="00126EBF"/>
    <w:rsid w:val="001330CA"/>
    <w:rsid w:val="0014378C"/>
    <w:rsid w:val="00150611"/>
    <w:rsid w:val="00152D87"/>
    <w:rsid w:val="00155184"/>
    <w:rsid w:val="00172B20"/>
    <w:rsid w:val="00175FD2"/>
    <w:rsid w:val="001767B2"/>
    <w:rsid w:val="001849CE"/>
    <w:rsid w:val="001849EE"/>
    <w:rsid w:val="0018795D"/>
    <w:rsid w:val="00192151"/>
    <w:rsid w:val="00192834"/>
    <w:rsid w:val="00194551"/>
    <w:rsid w:val="001A1594"/>
    <w:rsid w:val="001A3DD4"/>
    <w:rsid w:val="001A4864"/>
    <w:rsid w:val="001A64A1"/>
    <w:rsid w:val="001A6EE1"/>
    <w:rsid w:val="001B4D7D"/>
    <w:rsid w:val="001B52E2"/>
    <w:rsid w:val="001B57F5"/>
    <w:rsid w:val="001B6D48"/>
    <w:rsid w:val="001C0981"/>
    <w:rsid w:val="001D52CF"/>
    <w:rsid w:val="001E04E2"/>
    <w:rsid w:val="001F0B0D"/>
    <w:rsid w:val="001F1BFE"/>
    <w:rsid w:val="001F7D7E"/>
    <w:rsid w:val="00201156"/>
    <w:rsid w:val="00203E9A"/>
    <w:rsid w:val="00204977"/>
    <w:rsid w:val="002143E6"/>
    <w:rsid w:val="0023336D"/>
    <w:rsid w:val="00233DD4"/>
    <w:rsid w:val="00233F9B"/>
    <w:rsid w:val="00234025"/>
    <w:rsid w:val="00240F33"/>
    <w:rsid w:val="00255E8B"/>
    <w:rsid w:val="00257C43"/>
    <w:rsid w:val="00284870"/>
    <w:rsid w:val="0029727D"/>
    <w:rsid w:val="002A35BF"/>
    <w:rsid w:val="002A7A6F"/>
    <w:rsid w:val="002B5A0E"/>
    <w:rsid w:val="002D5101"/>
    <w:rsid w:val="002D74F7"/>
    <w:rsid w:val="002E0698"/>
    <w:rsid w:val="002E455C"/>
    <w:rsid w:val="002F0E02"/>
    <w:rsid w:val="002F15B5"/>
    <w:rsid w:val="002F27AF"/>
    <w:rsid w:val="002F4560"/>
    <w:rsid w:val="0030072A"/>
    <w:rsid w:val="0031066E"/>
    <w:rsid w:val="003160D3"/>
    <w:rsid w:val="00321BBA"/>
    <w:rsid w:val="00323EC0"/>
    <w:rsid w:val="00330206"/>
    <w:rsid w:val="00343BF7"/>
    <w:rsid w:val="003465D6"/>
    <w:rsid w:val="00346D98"/>
    <w:rsid w:val="00346E2B"/>
    <w:rsid w:val="0035157F"/>
    <w:rsid w:val="00355FB4"/>
    <w:rsid w:val="00366255"/>
    <w:rsid w:val="00372CA3"/>
    <w:rsid w:val="0038506C"/>
    <w:rsid w:val="00391706"/>
    <w:rsid w:val="00392835"/>
    <w:rsid w:val="003A7453"/>
    <w:rsid w:val="003B16AE"/>
    <w:rsid w:val="003B2F9C"/>
    <w:rsid w:val="003C0378"/>
    <w:rsid w:val="003C56C8"/>
    <w:rsid w:val="003C7A13"/>
    <w:rsid w:val="003D4B2A"/>
    <w:rsid w:val="003D5956"/>
    <w:rsid w:val="003E16A4"/>
    <w:rsid w:val="003E4A3E"/>
    <w:rsid w:val="003F61D0"/>
    <w:rsid w:val="003F71E8"/>
    <w:rsid w:val="00404768"/>
    <w:rsid w:val="00410002"/>
    <w:rsid w:val="00416AF6"/>
    <w:rsid w:val="0042425D"/>
    <w:rsid w:val="004436A9"/>
    <w:rsid w:val="00444219"/>
    <w:rsid w:val="00444F70"/>
    <w:rsid w:val="0044583F"/>
    <w:rsid w:val="0045139C"/>
    <w:rsid w:val="00451E8A"/>
    <w:rsid w:val="004532C6"/>
    <w:rsid w:val="00463165"/>
    <w:rsid w:val="004678AA"/>
    <w:rsid w:val="00472D9D"/>
    <w:rsid w:val="004766A0"/>
    <w:rsid w:val="00490B26"/>
    <w:rsid w:val="00492D74"/>
    <w:rsid w:val="004955E4"/>
    <w:rsid w:val="004A2268"/>
    <w:rsid w:val="004B1E62"/>
    <w:rsid w:val="004B47D5"/>
    <w:rsid w:val="004C16F6"/>
    <w:rsid w:val="004C3935"/>
    <w:rsid w:val="004D0F8F"/>
    <w:rsid w:val="004D130C"/>
    <w:rsid w:val="004D27EE"/>
    <w:rsid w:val="004D3741"/>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68A7"/>
    <w:rsid w:val="00581472"/>
    <w:rsid w:val="005C0895"/>
    <w:rsid w:val="005C18A2"/>
    <w:rsid w:val="005C1E82"/>
    <w:rsid w:val="005C65EC"/>
    <w:rsid w:val="005D58D6"/>
    <w:rsid w:val="005D5AFB"/>
    <w:rsid w:val="005D76C5"/>
    <w:rsid w:val="005E0780"/>
    <w:rsid w:val="005F7CFF"/>
    <w:rsid w:val="00601CAF"/>
    <w:rsid w:val="00607EAE"/>
    <w:rsid w:val="006118B6"/>
    <w:rsid w:val="006300C1"/>
    <w:rsid w:val="00634983"/>
    <w:rsid w:val="00634A46"/>
    <w:rsid w:val="00636946"/>
    <w:rsid w:val="00640702"/>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21C20"/>
    <w:rsid w:val="00721D45"/>
    <w:rsid w:val="0072498F"/>
    <w:rsid w:val="00745494"/>
    <w:rsid w:val="00745D29"/>
    <w:rsid w:val="007507B3"/>
    <w:rsid w:val="00755093"/>
    <w:rsid w:val="00755E77"/>
    <w:rsid w:val="007634F9"/>
    <w:rsid w:val="007659AF"/>
    <w:rsid w:val="0076722C"/>
    <w:rsid w:val="007705A7"/>
    <w:rsid w:val="00775578"/>
    <w:rsid w:val="00787605"/>
    <w:rsid w:val="00790397"/>
    <w:rsid w:val="00791BF5"/>
    <w:rsid w:val="007947FB"/>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73C7"/>
    <w:rsid w:val="00841539"/>
    <w:rsid w:val="00851B8F"/>
    <w:rsid w:val="00857381"/>
    <w:rsid w:val="00857D7F"/>
    <w:rsid w:val="00862DB3"/>
    <w:rsid w:val="00876CB4"/>
    <w:rsid w:val="00885F34"/>
    <w:rsid w:val="00891B86"/>
    <w:rsid w:val="0089328C"/>
    <w:rsid w:val="008A1FC1"/>
    <w:rsid w:val="008A663D"/>
    <w:rsid w:val="008A7B96"/>
    <w:rsid w:val="008B06EC"/>
    <w:rsid w:val="008B26DE"/>
    <w:rsid w:val="008C5D5D"/>
    <w:rsid w:val="008C7351"/>
    <w:rsid w:val="008E501D"/>
    <w:rsid w:val="008F2DE9"/>
    <w:rsid w:val="008F359E"/>
    <w:rsid w:val="008F3F38"/>
    <w:rsid w:val="008F4474"/>
    <w:rsid w:val="008F5964"/>
    <w:rsid w:val="00905704"/>
    <w:rsid w:val="00917780"/>
    <w:rsid w:val="0093560A"/>
    <w:rsid w:val="00936422"/>
    <w:rsid w:val="009375A7"/>
    <w:rsid w:val="00940865"/>
    <w:rsid w:val="00942AC6"/>
    <w:rsid w:val="00947603"/>
    <w:rsid w:val="00953538"/>
    <w:rsid w:val="009548BA"/>
    <w:rsid w:val="009632D3"/>
    <w:rsid w:val="00963B53"/>
    <w:rsid w:val="00976325"/>
    <w:rsid w:val="00976A96"/>
    <w:rsid w:val="00977967"/>
    <w:rsid w:val="009A0EE1"/>
    <w:rsid w:val="009B1B0F"/>
    <w:rsid w:val="009B6291"/>
    <w:rsid w:val="009C0A80"/>
    <w:rsid w:val="009C1E9C"/>
    <w:rsid w:val="009C3172"/>
    <w:rsid w:val="009C76D6"/>
    <w:rsid w:val="009D31DB"/>
    <w:rsid w:val="009D6530"/>
    <w:rsid w:val="009E194C"/>
    <w:rsid w:val="009E3277"/>
    <w:rsid w:val="009F4386"/>
    <w:rsid w:val="009F4DA9"/>
    <w:rsid w:val="00A00384"/>
    <w:rsid w:val="00A01461"/>
    <w:rsid w:val="00A06D4F"/>
    <w:rsid w:val="00A11C95"/>
    <w:rsid w:val="00A11DFA"/>
    <w:rsid w:val="00A17D02"/>
    <w:rsid w:val="00A22250"/>
    <w:rsid w:val="00A25EFE"/>
    <w:rsid w:val="00A26EA8"/>
    <w:rsid w:val="00A31E01"/>
    <w:rsid w:val="00A53BA5"/>
    <w:rsid w:val="00A568A0"/>
    <w:rsid w:val="00A671BE"/>
    <w:rsid w:val="00A7014B"/>
    <w:rsid w:val="00A73D10"/>
    <w:rsid w:val="00A868C2"/>
    <w:rsid w:val="00A92C8E"/>
    <w:rsid w:val="00A9335F"/>
    <w:rsid w:val="00A93364"/>
    <w:rsid w:val="00AA4141"/>
    <w:rsid w:val="00AB2075"/>
    <w:rsid w:val="00AB2544"/>
    <w:rsid w:val="00AB768F"/>
    <w:rsid w:val="00AB7826"/>
    <w:rsid w:val="00AC1574"/>
    <w:rsid w:val="00AC2056"/>
    <w:rsid w:val="00AC5C2B"/>
    <w:rsid w:val="00AC6ACB"/>
    <w:rsid w:val="00AD0752"/>
    <w:rsid w:val="00AD33C9"/>
    <w:rsid w:val="00AD4129"/>
    <w:rsid w:val="00AD5563"/>
    <w:rsid w:val="00AD7418"/>
    <w:rsid w:val="00AE49CB"/>
    <w:rsid w:val="00AE5AD7"/>
    <w:rsid w:val="00AE5F2F"/>
    <w:rsid w:val="00AE6437"/>
    <w:rsid w:val="00AE6A1C"/>
    <w:rsid w:val="00AF1B7C"/>
    <w:rsid w:val="00B0353E"/>
    <w:rsid w:val="00B157F4"/>
    <w:rsid w:val="00B16EB1"/>
    <w:rsid w:val="00B2006F"/>
    <w:rsid w:val="00B264E4"/>
    <w:rsid w:val="00B315B6"/>
    <w:rsid w:val="00B41882"/>
    <w:rsid w:val="00B44DBB"/>
    <w:rsid w:val="00B466CB"/>
    <w:rsid w:val="00B47538"/>
    <w:rsid w:val="00B61C5D"/>
    <w:rsid w:val="00B95DAB"/>
    <w:rsid w:val="00BA6B22"/>
    <w:rsid w:val="00BB3E3B"/>
    <w:rsid w:val="00BB5A06"/>
    <w:rsid w:val="00BB5ADF"/>
    <w:rsid w:val="00BB739F"/>
    <w:rsid w:val="00BC0C41"/>
    <w:rsid w:val="00BC2188"/>
    <w:rsid w:val="00BD3CF6"/>
    <w:rsid w:val="00BD4D03"/>
    <w:rsid w:val="00BE20DD"/>
    <w:rsid w:val="00BE2D94"/>
    <w:rsid w:val="00BF0585"/>
    <w:rsid w:val="00BF2A11"/>
    <w:rsid w:val="00BF40E6"/>
    <w:rsid w:val="00BF6F45"/>
    <w:rsid w:val="00C0169B"/>
    <w:rsid w:val="00C0449F"/>
    <w:rsid w:val="00C0629D"/>
    <w:rsid w:val="00C115F4"/>
    <w:rsid w:val="00C17212"/>
    <w:rsid w:val="00C37935"/>
    <w:rsid w:val="00C46DFE"/>
    <w:rsid w:val="00C477DE"/>
    <w:rsid w:val="00C508D7"/>
    <w:rsid w:val="00C5226F"/>
    <w:rsid w:val="00C530DB"/>
    <w:rsid w:val="00C54D26"/>
    <w:rsid w:val="00C7473F"/>
    <w:rsid w:val="00C84FC0"/>
    <w:rsid w:val="00C86492"/>
    <w:rsid w:val="00C86949"/>
    <w:rsid w:val="00C90AB9"/>
    <w:rsid w:val="00C92BEE"/>
    <w:rsid w:val="00C94C7D"/>
    <w:rsid w:val="00CA0F8E"/>
    <w:rsid w:val="00CA47B9"/>
    <w:rsid w:val="00CA4DBF"/>
    <w:rsid w:val="00CB37DE"/>
    <w:rsid w:val="00CC03F8"/>
    <w:rsid w:val="00CE52B1"/>
    <w:rsid w:val="00CF06AC"/>
    <w:rsid w:val="00D00038"/>
    <w:rsid w:val="00D02411"/>
    <w:rsid w:val="00D025CA"/>
    <w:rsid w:val="00D11414"/>
    <w:rsid w:val="00D148AD"/>
    <w:rsid w:val="00D167B8"/>
    <w:rsid w:val="00D17C6A"/>
    <w:rsid w:val="00D22853"/>
    <w:rsid w:val="00D22DD9"/>
    <w:rsid w:val="00D329EF"/>
    <w:rsid w:val="00D44AF6"/>
    <w:rsid w:val="00D47729"/>
    <w:rsid w:val="00D52278"/>
    <w:rsid w:val="00D92503"/>
    <w:rsid w:val="00DA51D2"/>
    <w:rsid w:val="00DA62C7"/>
    <w:rsid w:val="00DA6D59"/>
    <w:rsid w:val="00DB7FEA"/>
    <w:rsid w:val="00DC6814"/>
    <w:rsid w:val="00DD26C0"/>
    <w:rsid w:val="00DD299B"/>
    <w:rsid w:val="00DE195A"/>
    <w:rsid w:val="00DE2205"/>
    <w:rsid w:val="00DE5538"/>
    <w:rsid w:val="00DE6B6D"/>
    <w:rsid w:val="00DF66F0"/>
    <w:rsid w:val="00DF727D"/>
    <w:rsid w:val="00E02C85"/>
    <w:rsid w:val="00E06C54"/>
    <w:rsid w:val="00E12096"/>
    <w:rsid w:val="00E1432C"/>
    <w:rsid w:val="00E14682"/>
    <w:rsid w:val="00E2414F"/>
    <w:rsid w:val="00E24688"/>
    <w:rsid w:val="00E27688"/>
    <w:rsid w:val="00E30760"/>
    <w:rsid w:val="00E30C9F"/>
    <w:rsid w:val="00E32DE2"/>
    <w:rsid w:val="00E54AE0"/>
    <w:rsid w:val="00E54E5E"/>
    <w:rsid w:val="00E576E7"/>
    <w:rsid w:val="00E6511B"/>
    <w:rsid w:val="00E66E1A"/>
    <w:rsid w:val="00E83223"/>
    <w:rsid w:val="00E90B1F"/>
    <w:rsid w:val="00EA26D3"/>
    <w:rsid w:val="00EA346E"/>
    <w:rsid w:val="00EB1C35"/>
    <w:rsid w:val="00EB3399"/>
    <w:rsid w:val="00EB3690"/>
    <w:rsid w:val="00EB7E72"/>
    <w:rsid w:val="00EC06C2"/>
    <w:rsid w:val="00EC21B8"/>
    <w:rsid w:val="00EC240F"/>
    <w:rsid w:val="00EC266A"/>
    <w:rsid w:val="00EC350A"/>
    <w:rsid w:val="00EC4C81"/>
    <w:rsid w:val="00EC5174"/>
    <w:rsid w:val="00EC6514"/>
    <w:rsid w:val="00EC65D4"/>
    <w:rsid w:val="00EC6C7A"/>
    <w:rsid w:val="00ED2263"/>
    <w:rsid w:val="00ED2816"/>
    <w:rsid w:val="00EE34ED"/>
    <w:rsid w:val="00EE5B83"/>
    <w:rsid w:val="00EF09BC"/>
    <w:rsid w:val="00EF0F4D"/>
    <w:rsid w:val="00F04C1D"/>
    <w:rsid w:val="00F101D2"/>
    <w:rsid w:val="00F11BDE"/>
    <w:rsid w:val="00F12C03"/>
    <w:rsid w:val="00F1377F"/>
    <w:rsid w:val="00F15F1C"/>
    <w:rsid w:val="00F21A17"/>
    <w:rsid w:val="00F31753"/>
    <w:rsid w:val="00F4320D"/>
    <w:rsid w:val="00F6067E"/>
    <w:rsid w:val="00F60ADE"/>
    <w:rsid w:val="00F66491"/>
    <w:rsid w:val="00F76DE4"/>
    <w:rsid w:val="00F80F5D"/>
    <w:rsid w:val="00F81150"/>
    <w:rsid w:val="00F81548"/>
    <w:rsid w:val="00F81F27"/>
    <w:rsid w:val="00F830C5"/>
    <w:rsid w:val="00F87133"/>
    <w:rsid w:val="00F8722A"/>
    <w:rsid w:val="00F93B90"/>
    <w:rsid w:val="00F93D32"/>
    <w:rsid w:val="00F9456B"/>
    <w:rsid w:val="00F969CE"/>
    <w:rsid w:val="00FB01A5"/>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1646</Words>
  <Characters>9383</Characters>
  <Application>Microsoft Office Word</Application>
  <DocSecurity>0</DocSecurity>
  <Lines>78</Lines>
  <Paragraphs>22</Paragraphs>
  <ScaleCrop>false</ScaleCrop>
  <Company>Microsoft</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74</cp:revision>
  <cp:lastPrinted>2025-04-21T06:17:00Z</cp:lastPrinted>
  <dcterms:created xsi:type="dcterms:W3CDTF">2017-04-15T03:32:00Z</dcterms:created>
  <dcterms:modified xsi:type="dcterms:W3CDTF">2025-09-01T01:48:00Z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